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0FFFFF" w14:textId="43008759" w:rsidR="009E7BCD" w:rsidRDefault="00DC7512" w:rsidP="00DC7512">
      <w:pPr>
        <w:pStyle w:val="Title"/>
        <w:rPr>
          <w:lang w:val="en-US"/>
        </w:rPr>
      </w:pPr>
      <w:r>
        <w:rPr>
          <w:lang w:val="en-US"/>
        </w:rPr>
        <w:t xml:space="preserve">How to update </w:t>
      </w:r>
      <w:r w:rsidR="00B44125">
        <w:rPr>
          <w:lang w:val="en-US"/>
        </w:rPr>
        <w:t xml:space="preserve">with PortUpgrade program </w:t>
      </w:r>
    </w:p>
    <w:p w14:paraId="32281DCE" w14:textId="77777777" w:rsidR="00BE33EB" w:rsidRDefault="00BE33EB" w:rsidP="00BE33EB">
      <w:pPr>
        <w:rPr>
          <w:lang w:val="en-US"/>
        </w:rPr>
      </w:pPr>
    </w:p>
    <w:p w14:paraId="1A544F1B" w14:textId="483F5429" w:rsidR="00BE33EB" w:rsidRDefault="00BE33EB" w:rsidP="00BE33EB">
      <w:pPr>
        <w:rPr>
          <w:rStyle w:val="IntenseEmphasis"/>
        </w:rPr>
      </w:pPr>
      <w:r>
        <w:rPr>
          <w:rStyle w:val="IntenseEmphasis"/>
        </w:rPr>
        <w:t xml:space="preserve">Step 1: SET </w:t>
      </w:r>
      <w:r w:rsidR="00CC0EB5">
        <w:rPr>
          <w:rStyle w:val="IntenseEmphasis"/>
        </w:rPr>
        <w:t>RS-232 DIP switch to FW</w:t>
      </w:r>
    </w:p>
    <w:p w14:paraId="67D6CB1B" w14:textId="77777777" w:rsidR="00CC0EB5" w:rsidRDefault="00CC0EB5" w:rsidP="00BE33EB">
      <w:pPr>
        <w:rPr>
          <w:rStyle w:val="IntenseEmphasis"/>
        </w:rPr>
      </w:pPr>
    </w:p>
    <w:p w14:paraId="07E44B44" w14:textId="66E79F56" w:rsidR="00CC0EB5" w:rsidRPr="00BE33EB" w:rsidRDefault="00E53C0E" w:rsidP="00BE33EB">
      <w:pPr>
        <w:rPr>
          <w:rStyle w:val="IntenseEmphasis"/>
          <w:lang w:val="en-US"/>
        </w:rPr>
      </w:pPr>
      <w:r w:rsidRPr="00E53C0E">
        <w:rPr>
          <w:rStyle w:val="IntenseEmphasis"/>
          <w:noProof/>
          <w:lang w:val="en-US"/>
        </w:rPr>
        <w:drawing>
          <wp:inline distT="0" distB="0" distL="0" distR="0" wp14:anchorId="5ED880FB" wp14:editId="71EB1752">
            <wp:extent cx="5731510" cy="3223895"/>
            <wp:effectExtent l="0" t="0" r="2540" b="0"/>
            <wp:docPr id="20604935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049350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024AB1" w14:textId="77777777" w:rsidR="00B44125" w:rsidRDefault="00B44125" w:rsidP="00B44125">
      <w:pPr>
        <w:rPr>
          <w:lang w:val="en-US"/>
        </w:rPr>
      </w:pPr>
    </w:p>
    <w:p w14:paraId="33D38492" w14:textId="5DE4E1A8" w:rsidR="00EB4665" w:rsidRDefault="00E53C0E" w:rsidP="00B44125">
      <w:pPr>
        <w:rPr>
          <w:rStyle w:val="IntenseEmphasis"/>
        </w:rPr>
      </w:pPr>
      <w:r>
        <w:rPr>
          <w:rStyle w:val="IntenseEmphasis"/>
        </w:rPr>
        <w:t xml:space="preserve">Step 2: Connect </w:t>
      </w:r>
      <w:r w:rsidR="005554B6">
        <w:rPr>
          <w:rStyle w:val="IntenseEmphasis"/>
        </w:rPr>
        <w:t xml:space="preserve">Rx150cs rs-232 port </w:t>
      </w:r>
      <w:r w:rsidR="00EB4665">
        <w:rPr>
          <w:rStyle w:val="IntenseEmphasis"/>
        </w:rPr>
        <w:t>to computer and power on rx150cs</w:t>
      </w:r>
    </w:p>
    <w:p w14:paraId="33403F4F" w14:textId="77777777" w:rsidR="00EB4665" w:rsidRDefault="00EB4665" w:rsidP="00B44125">
      <w:pPr>
        <w:rPr>
          <w:rStyle w:val="IntenseEmphasis"/>
        </w:rPr>
      </w:pPr>
    </w:p>
    <w:p w14:paraId="47342913" w14:textId="77777777" w:rsidR="00EB4665" w:rsidRDefault="00EB4665" w:rsidP="00B44125">
      <w:pPr>
        <w:rPr>
          <w:rStyle w:val="IntenseEmphasis"/>
        </w:rPr>
      </w:pPr>
    </w:p>
    <w:p w14:paraId="481FE790" w14:textId="77777777" w:rsidR="00EB4665" w:rsidRDefault="00EB4665" w:rsidP="00B44125">
      <w:pPr>
        <w:rPr>
          <w:rStyle w:val="IntenseEmphasis"/>
        </w:rPr>
      </w:pPr>
    </w:p>
    <w:p w14:paraId="1A43A18F" w14:textId="77777777" w:rsidR="00EB4665" w:rsidRDefault="00EB4665" w:rsidP="00B44125">
      <w:pPr>
        <w:rPr>
          <w:rStyle w:val="IntenseEmphasis"/>
        </w:rPr>
      </w:pPr>
    </w:p>
    <w:p w14:paraId="34C6DD1B" w14:textId="77777777" w:rsidR="00EB4665" w:rsidRDefault="00EB4665" w:rsidP="00B44125">
      <w:pPr>
        <w:rPr>
          <w:rStyle w:val="IntenseEmphasis"/>
        </w:rPr>
      </w:pPr>
    </w:p>
    <w:p w14:paraId="140CA514" w14:textId="77777777" w:rsidR="00EB4665" w:rsidRDefault="00EB4665" w:rsidP="00B44125">
      <w:pPr>
        <w:rPr>
          <w:rStyle w:val="IntenseEmphasis"/>
        </w:rPr>
      </w:pPr>
    </w:p>
    <w:p w14:paraId="73F05738" w14:textId="77777777" w:rsidR="00EB4665" w:rsidRDefault="00EB4665" w:rsidP="00B44125">
      <w:pPr>
        <w:rPr>
          <w:rStyle w:val="IntenseEmphasis"/>
        </w:rPr>
      </w:pPr>
    </w:p>
    <w:p w14:paraId="7B953EE2" w14:textId="77777777" w:rsidR="00EB4665" w:rsidRDefault="00EB4665" w:rsidP="00B44125">
      <w:pPr>
        <w:rPr>
          <w:rStyle w:val="IntenseEmphasis"/>
        </w:rPr>
      </w:pPr>
    </w:p>
    <w:p w14:paraId="66801341" w14:textId="77777777" w:rsidR="00EB4665" w:rsidRDefault="00EB4665" w:rsidP="00B44125">
      <w:pPr>
        <w:rPr>
          <w:rStyle w:val="IntenseEmphasis"/>
        </w:rPr>
      </w:pPr>
    </w:p>
    <w:p w14:paraId="05527749" w14:textId="77777777" w:rsidR="00EB4665" w:rsidRDefault="00EB4665" w:rsidP="00B44125">
      <w:pPr>
        <w:rPr>
          <w:rStyle w:val="IntenseEmphasis"/>
        </w:rPr>
      </w:pPr>
    </w:p>
    <w:p w14:paraId="60F0FE6A" w14:textId="77777777" w:rsidR="00EB4665" w:rsidRDefault="00EB4665" w:rsidP="00B44125">
      <w:pPr>
        <w:rPr>
          <w:rStyle w:val="IntenseEmphasis"/>
        </w:rPr>
      </w:pPr>
    </w:p>
    <w:p w14:paraId="79CBDF4A" w14:textId="3437C0B1" w:rsidR="00EB4665" w:rsidRDefault="00EB4665" w:rsidP="00B44125">
      <w:pPr>
        <w:rPr>
          <w:rStyle w:val="IntenseEmphasis"/>
        </w:rPr>
      </w:pPr>
      <w:r>
        <w:rPr>
          <w:rStyle w:val="IntenseEmphasis"/>
        </w:rPr>
        <w:lastRenderedPageBreak/>
        <w:t>Step 3: Open portupgrade software</w:t>
      </w:r>
      <w:r w:rsidR="00937A02">
        <w:rPr>
          <w:rStyle w:val="IntenseEmphasis"/>
        </w:rPr>
        <w:t xml:space="preserve"> and selecte the com </w:t>
      </w:r>
      <w:r w:rsidR="00E45D6D">
        <w:rPr>
          <w:rStyle w:val="IntenseEmphasis"/>
        </w:rPr>
        <w:t>port connected to the rs-232 port.</w:t>
      </w:r>
    </w:p>
    <w:p w14:paraId="3959946C" w14:textId="6D8BC6E2" w:rsidR="00E45D6D" w:rsidRDefault="00E45D6D" w:rsidP="002669ED">
      <w:pPr>
        <w:jc w:val="center"/>
        <w:rPr>
          <w:rStyle w:val="IntenseEmphasis"/>
        </w:rPr>
      </w:pPr>
      <w:r w:rsidRPr="00E45D6D">
        <w:rPr>
          <w:rStyle w:val="IntenseEmphasis"/>
          <w:noProof/>
        </w:rPr>
        <w:drawing>
          <wp:inline distT="0" distB="0" distL="0" distR="0" wp14:anchorId="2659C796" wp14:editId="11A7D586">
            <wp:extent cx="4316527" cy="3632200"/>
            <wp:effectExtent l="0" t="0" r="8255" b="6350"/>
            <wp:docPr id="113234286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342864" name="Picture 1" descr="A screenshot of a computer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27648" cy="3641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027C21" w14:textId="77777777" w:rsidR="00E45D6D" w:rsidRDefault="00E45D6D" w:rsidP="00B44125">
      <w:pPr>
        <w:rPr>
          <w:rStyle w:val="IntenseEmphasis"/>
        </w:rPr>
      </w:pPr>
    </w:p>
    <w:p w14:paraId="63021234" w14:textId="4ABDD622" w:rsidR="00E45D6D" w:rsidRDefault="00E45D6D" w:rsidP="00B44125">
      <w:pPr>
        <w:rPr>
          <w:rStyle w:val="IntenseEmphasis"/>
        </w:rPr>
      </w:pPr>
      <w:r>
        <w:rPr>
          <w:rStyle w:val="IntenseEmphasis"/>
        </w:rPr>
        <w:t xml:space="preserve">Step 4: </w:t>
      </w:r>
      <w:r w:rsidR="00AE5AAA">
        <w:rPr>
          <w:rStyle w:val="IntenseEmphasis"/>
        </w:rPr>
        <w:t xml:space="preserve">click “connect” and wait until the button becomes green </w:t>
      </w:r>
      <w:r w:rsidR="002669ED">
        <w:rPr>
          <w:rStyle w:val="IntenseEmphasis"/>
        </w:rPr>
        <w:t>to show it has connected to the rx150cs successfully.</w:t>
      </w:r>
    </w:p>
    <w:p w14:paraId="227A2621" w14:textId="77777777" w:rsidR="002669ED" w:rsidRDefault="002669ED" w:rsidP="002669ED">
      <w:pPr>
        <w:jc w:val="center"/>
        <w:rPr>
          <w:noProof/>
          <w:lang w:val="en-US"/>
        </w:rPr>
      </w:pPr>
    </w:p>
    <w:p w14:paraId="2B5D808E" w14:textId="6FCCBA9A" w:rsidR="002669ED" w:rsidRDefault="00F67746" w:rsidP="002669ED">
      <w:pPr>
        <w:jc w:val="center"/>
        <w:rPr>
          <w:rStyle w:val="IntenseEmphasi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527A7D8" wp14:editId="7FACF180">
                <wp:simplePos x="0" y="0"/>
                <wp:positionH relativeFrom="column">
                  <wp:posOffset>2120076</wp:posOffset>
                </wp:positionH>
                <wp:positionV relativeFrom="paragraph">
                  <wp:posOffset>111998</wp:posOffset>
                </wp:positionV>
                <wp:extent cx="1853104" cy="598589"/>
                <wp:effectExtent l="57150" t="0" r="90170" b="0"/>
                <wp:wrapNone/>
                <wp:docPr id="783343288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563828" flipV="1">
                          <a:off x="0" y="0"/>
                          <a:ext cx="1853104" cy="598589"/>
                        </a:xfrm>
                        <a:prstGeom prst="lin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87BE14F" id="Straight Connector 10" o:spid="_x0000_s1026" style="position:absolute;rotation:-1708117fd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6.95pt,8.8pt" to="312.85pt,5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" filled="t" fillcolor="#e71224" strokecolor="#e71224" strokeweight="1mm">
                <v:fill opacity="3341f"/>
                <v:stroke endarrow="open" joinstyle="miter"/>
              </v:line>
            </w:pict>
          </mc:Fallback>
        </mc:AlternateContent>
      </w:r>
      <w:r w:rsidR="002669ED">
        <w:rPr>
          <w:noProof/>
          <w:lang w:val="en-US"/>
        </w:rPr>
        <w:drawing>
          <wp:inline distT="0" distB="0" distL="0" distR="0" wp14:anchorId="0796E957" wp14:editId="12763393">
            <wp:extent cx="5448836" cy="1473200"/>
            <wp:effectExtent l="0" t="0" r="0" b="0"/>
            <wp:docPr id="1418391621" name="Picture 1" descr="A screen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8391621" name="Picture 1" descr="A screenshot of a computer program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92" b="75498"/>
                    <a:stretch/>
                  </pic:blipFill>
                  <pic:spPr bwMode="auto">
                    <a:xfrm>
                      <a:off x="0" y="0"/>
                      <a:ext cx="5476330" cy="1480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0C2C27" w14:textId="6EE66EB5" w:rsidR="00EB4665" w:rsidRPr="00E53C0E" w:rsidRDefault="00EB4665" w:rsidP="00B44125">
      <w:pPr>
        <w:rPr>
          <w:rStyle w:val="IntenseEmphasis"/>
        </w:rPr>
      </w:pPr>
    </w:p>
    <w:p w14:paraId="40C446A3" w14:textId="0C3F66FB" w:rsidR="00B44125" w:rsidRDefault="00B44125" w:rsidP="00B44125">
      <w:pPr>
        <w:rPr>
          <w:lang w:val="en-US"/>
        </w:rPr>
      </w:pPr>
    </w:p>
    <w:p w14:paraId="351B9BA4" w14:textId="77777777" w:rsidR="002669ED" w:rsidRDefault="002669ED" w:rsidP="00B44125">
      <w:pPr>
        <w:rPr>
          <w:lang w:val="en-US"/>
        </w:rPr>
      </w:pPr>
    </w:p>
    <w:p w14:paraId="3CBD608A" w14:textId="77777777" w:rsidR="002669ED" w:rsidRDefault="002669ED" w:rsidP="00B44125">
      <w:pPr>
        <w:rPr>
          <w:lang w:val="en-US"/>
        </w:rPr>
      </w:pPr>
    </w:p>
    <w:p w14:paraId="0E9368CF" w14:textId="77777777" w:rsidR="002669ED" w:rsidRDefault="002669ED" w:rsidP="00B44125">
      <w:pPr>
        <w:rPr>
          <w:lang w:val="en-US"/>
        </w:rPr>
      </w:pPr>
    </w:p>
    <w:p w14:paraId="3D0F0BF6" w14:textId="77777777" w:rsidR="002F3041" w:rsidRDefault="002F3041" w:rsidP="00B44125">
      <w:pPr>
        <w:rPr>
          <w:lang w:val="en-US"/>
        </w:rPr>
      </w:pPr>
    </w:p>
    <w:p w14:paraId="1FEC0D87" w14:textId="77777777" w:rsidR="002F3041" w:rsidRDefault="002F3041" w:rsidP="00B44125">
      <w:pPr>
        <w:rPr>
          <w:lang w:val="en-US"/>
        </w:rPr>
      </w:pPr>
    </w:p>
    <w:p w14:paraId="6762310C" w14:textId="108A1F46" w:rsidR="002F3041" w:rsidRDefault="00CE7154" w:rsidP="00B44125">
      <w:pPr>
        <w:rPr>
          <w:rStyle w:val="IntenseEmphasis"/>
        </w:rPr>
      </w:pPr>
      <w:r>
        <w:rPr>
          <w:rStyle w:val="IntenseEmphasis"/>
        </w:rPr>
        <w:lastRenderedPageBreak/>
        <w:t xml:space="preserve">step 5: </w:t>
      </w:r>
      <w:r w:rsidR="00424D77">
        <w:rPr>
          <w:rStyle w:val="IntenseEmphasis"/>
        </w:rPr>
        <w:t>click “browse” and</w:t>
      </w:r>
      <w:r w:rsidR="00F67746">
        <w:rPr>
          <w:rStyle w:val="IntenseEmphasis"/>
        </w:rPr>
        <w:t xml:space="preserve"> selec the firmware file for the rx150cs</w:t>
      </w:r>
    </w:p>
    <w:p w14:paraId="5F93076C" w14:textId="4F5C3EB8" w:rsidR="00F67746" w:rsidRDefault="00F67746" w:rsidP="00B44125">
      <w:pPr>
        <w:rPr>
          <w:rStyle w:val="IntenseEmphasi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B4AB65D" wp14:editId="2399789D">
                <wp:simplePos x="0" y="0"/>
                <wp:positionH relativeFrom="column">
                  <wp:posOffset>2097313</wp:posOffset>
                </wp:positionH>
                <wp:positionV relativeFrom="paragraph">
                  <wp:posOffset>687150</wp:posOffset>
                </wp:positionV>
                <wp:extent cx="1800000" cy="0"/>
                <wp:effectExtent l="0" t="419100" r="0" b="457200"/>
                <wp:wrapNone/>
                <wp:docPr id="629390241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563828">
                          <a:off x="0" y="0"/>
                          <a:ext cx="1800000" cy="0"/>
                        </a:xfrm>
                        <a:prstGeom prst="lin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E888C16" id="Straight Connector 10" o:spid="_x0000_s1026" style="position:absolute;rotation:1708117fd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5.15pt,54.1pt" to="306.9pt,5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" filled="t" fillcolor="#e71224" strokecolor="#e71224" strokeweight="1mm">
                <v:fill opacity="3341f"/>
                <v:stroke endarrow="open" joinstyle="miter"/>
              </v:line>
            </w:pict>
          </mc:Fallback>
        </mc:AlternateContent>
      </w:r>
      <w:r>
        <w:rPr>
          <w:noProof/>
          <w:lang w:val="en-US"/>
        </w:rPr>
        <w:drawing>
          <wp:inline distT="0" distB="0" distL="0" distR="0" wp14:anchorId="139EADCD" wp14:editId="497E5223">
            <wp:extent cx="5448836" cy="1473200"/>
            <wp:effectExtent l="0" t="0" r="0" b="0"/>
            <wp:docPr id="1834533967" name="Picture 1" descr="A screen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8391621" name="Picture 1" descr="A screenshot of a computer program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92" b="75498"/>
                    <a:stretch/>
                  </pic:blipFill>
                  <pic:spPr bwMode="auto">
                    <a:xfrm>
                      <a:off x="0" y="0"/>
                      <a:ext cx="5476330" cy="1480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2E472B" w14:textId="77777777" w:rsidR="00F67746" w:rsidRDefault="00F67746" w:rsidP="00B44125">
      <w:pPr>
        <w:rPr>
          <w:rStyle w:val="IntenseEmphasis"/>
        </w:rPr>
      </w:pPr>
    </w:p>
    <w:p w14:paraId="19BDFF44" w14:textId="77777777" w:rsidR="00F67746" w:rsidRDefault="00F67746" w:rsidP="00B44125">
      <w:pPr>
        <w:rPr>
          <w:rStyle w:val="IntenseEmphasis"/>
        </w:rPr>
      </w:pPr>
    </w:p>
    <w:p w14:paraId="68E2E394" w14:textId="7565A0F4" w:rsidR="002F0EDF" w:rsidRDefault="002F0EDF" w:rsidP="00B44125">
      <w:pPr>
        <w:rPr>
          <w:rStyle w:val="IntenseEmphasis"/>
        </w:rPr>
      </w:pPr>
      <w:r>
        <w:rPr>
          <w:rStyle w:val="IntenseEmphasis"/>
        </w:rPr>
        <w:t xml:space="preserve">Step 6: Click </w:t>
      </w:r>
      <w:r w:rsidR="00CD7562">
        <w:rPr>
          <w:rStyle w:val="IntenseEmphasis"/>
        </w:rPr>
        <w:t>“upgradestart” then “forceupgrade” to begin update</w:t>
      </w:r>
      <w:r w:rsidR="00B73A1C">
        <w:rPr>
          <w:rStyle w:val="IntenseEmphasis"/>
        </w:rPr>
        <w:t>.</w:t>
      </w:r>
    </w:p>
    <w:p w14:paraId="6A0930C4" w14:textId="5631BFB0" w:rsidR="00B73A1C" w:rsidRDefault="00FF5053" w:rsidP="00B44125">
      <w:pPr>
        <w:rPr>
          <w:rStyle w:val="IntenseEmphasis"/>
        </w:rPr>
      </w:pPr>
      <w:r>
        <w:rPr>
          <w:rStyle w:val="IntenseEmphasis"/>
          <w:noProof/>
        </w:rPr>
        <w:drawing>
          <wp:inline distT="0" distB="0" distL="0" distR="0" wp14:anchorId="7E3899DF" wp14:editId="169E6913">
            <wp:extent cx="5003800" cy="4108450"/>
            <wp:effectExtent l="0" t="0" r="6350" b="6350"/>
            <wp:docPr id="997736717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800" cy="410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ED0AF2" w14:textId="77777777" w:rsidR="00F67746" w:rsidRDefault="00F67746" w:rsidP="00B44125">
      <w:pPr>
        <w:rPr>
          <w:rStyle w:val="IntenseEmphasis"/>
        </w:rPr>
      </w:pPr>
    </w:p>
    <w:p w14:paraId="35B57027" w14:textId="12CFA39C" w:rsidR="00FF5053" w:rsidRDefault="00FF5053" w:rsidP="00B44125">
      <w:pPr>
        <w:rPr>
          <w:rStyle w:val="IntenseEmphasis"/>
        </w:rPr>
      </w:pPr>
      <w:r>
        <w:rPr>
          <w:rStyle w:val="IntenseEmphasis"/>
        </w:rPr>
        <w:t xml:space="preserve">Step 7: wait unitl </w:t>
      </w:r>
      <w:r w:rsidR="0038505B">
        <w:rPr>
          <w:rStyle w:val="IntenseEmphasis"/>
        </w:rPr>
        <w:t xml:space="preserve">the window reads </w:t>
      </w:r>
      <w:r w:rsidR="00B10EB1">
        <w:rPr>
          <w:rStyle w:val="IntenseEmphasis"/>
        </w:rPr>
        <w:t>“</w:t>
      </w:r>
      <w:r w:rsidR="0038505B">
        <w:rPr>
          <w:rStyle w:val="IntenseEmphasis"/>
        </w:rPr>
        <w:t>upgrade success</w:t>
      </w:r>
      <w:r w:rsidR="00B10EB1">
        <w:rPr>
          <w:rStyle w:val="IntenseEmphasis"/>
        </w:rPr>
        <w:t>”</w:t>
      </w:r>
      <w:r w:rsidR="0038505B">
        <w:rPr>
          <w:rStyle w:val="IntenseEmphasis"/>
        </w:rPr>
        <w:t xml:space="preserve"> indicating that eh upgrade is complete</w:t>
      </w:r>
      <w:r w:rsidR="00C2181F">
        <w:rPr>
          <w:rStyle w:val="IntenseEmphasis"/>
        </w:rPr>
        <w:t>d.</w:t>
      </w:r>
    </w:p>
    <w:p w14:paraId="235435A6" w14:textId="77777777" w:rsidR="00F67746" w:rsidRPr="00CE7154" w:rsidRDefault="00F67746" w:rsidP="00B44125">
      <w:pPr>
        <w:rPr>
          <w:rStyle w:val="IntenseEmphasis"/>
        </w:rPr>
      </w:pPr>
    </w:p>
    <w:p w14:paraId="54BAC012" w14:textId="77777777" w:rsidR="002669ED" w:rsidRDefault="002669ED" w:rsidP="00B44125">
      <w:pPr>
        <w:rPr>
          <w:lang w:val="en-US"/>
        </w:rPr>
      </w:pPr>
    </w:p>
    <w:p w14:paraId="6682248B" w14:textId="77777777" w:rsidR="002669ED" w:rsidRDefault="002669ED" w:rsidP="00B44125">
      <w:pPr>
        <w:rPr>
          <w:lang w:val="en-US"/>
        </w:rPr>
      </w:pPr>
    </w:p>
    <w:p w14:paraId="4BBC0385" w14:textId="77777777" w:rsidR="002669ED" w:rsidRPr="00B44125" w:rsidRDefault="002669ED" w:rsidP="00B44125">
      <w:pPr>
        <w:rPr>
          <w:lang w:val="en-US"/>
        </w:rPr>
      </w:pPr>
    </w:p>
    <w:sectPr w:rsidR="002669ED" w:rsidRPr="00B44125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82775B"/>
    <w:multiLevelType w:val="multilevel"/>
    <w:tmpl w:val="0EBA3C40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num w:numId="1" w16cid:durableId="431511012">
    <w:abstractNumId w:val="0"/>
  </w:num>
  <w:num w:numId="2" w16cid:durableId="821703549">
    <w:abstractNumId w:val="0"/>
  </w:num>
  <w:num w:numId="3" w16cid:durableId="1979069303">
    <w:abstractNumId w:val="0"/>
  </w:num>
  <w:num w:numId="4" w16cid:durableId="512260692">
    <w:abstractNumId w:val="0"/>
  </w:num>
  <w:num w:numId="5" w16cid:durableId="729767743">
    <w:abstractNumId w:val="0"/>
  </w:num>
  <w:num w:numId="6" w16cid:durableId="1436974338">
    <w:abstractNumId w:val="0"/>
  </w:num>
  <w:num w:numId="7" w16cid:durableId="696389172">
    <w:abstractNumId w:val="0"/>
  </w:num>
  <w:num w:numId="8" w16cid:durableId="1812668351">
    <w:abstractNumId w:val="0"/>
  </w:num>
  <w:num w:numId="9" w16cid:durableId="1177309690">
    <w:abstractNumId w:val="0"/>
  </w:num>
  <w:num w:numId="10" w16cid:durableId="10142611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C6F2D"/>
    <w:rsid w:val="00174272"/>
    <w:rsid w:val="002669ED"/>
    <w:rsid w:val="002F0EDF"/>
    <w:rsid w:val="002F3041"/>
    <w:rsid w:val="0038505B"/>
    <w:rsid w:val="00424D77"/>
    <w:rsid w:val="004825D2"/>
    <w:rsid w:val="004D7F7F"/>
    <w:rsid w:val="005554B6"/>
    <w:rsid w:val="006B6CF2"/>
    <w:rsid w:val="00763D12"/>
    <w:rsid w:val="00937A02"/>
    <w:rsid w:val="009E7BCD"/>
    <w:rsid w:val="00AE5AAA"/>
    <w:rsid w:val="00B10EB1"/>
    <w:rsid w:val="00B44125"/>
    <w:rsid w:val="00B73A1C"/>
    <w:rsid w:val="00BE33EB"/>
    <w:rsid w:val="00C2181F"/>
    <w:rsid w:val="00CC0EB5"/>
    <w:rsid w:val="00CD7562"/>
    <w:rsid w:val="00CE049A"/>
    <w:rsid w:val="00CE7154"/>
    <w:rsid w:val="00DC6F2D"/>
    <w:rsid w:val="00DC7512"/>
    <w:rsid w:val="00E45D6D"/>
    <w:rsid w:val="00E53C0E"/>
    <w:rsid w:val="00E80017"/>
    <w:rsid w:val="00EB4665"/>
    <w:rsid w:val="00F67746"/>
    <w:rsid w:val="00FF50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A599DD"/>
  <w15:chartTrackingRefBased/>
  <w15:docId w15:val="{BA906C99-019C-4658-80F7-A112040C7B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C7512"/>
  </w:style>
  <w:style w:type="paragraph" w:styleId="Heading1">
    <w:name w:val="heading 1"/>
    <w:basedOn w:val="Normal"/>
    <w:next w:val="Normal"/>
    <w:link w:val="Heading1Char"/>
    <w:uiPriority w:val="9"/>
    <w:qFormat/>
    <w:rsid w:val="00DC7512"/>
    <w:pPr>
      <w:keepNext/>
      <w:keepLines/>
      <w:numPr>
        <w:numId w:val="10"/>
      </w:numPr>
      <w:pBdr>
        <w:bottom w:val="single" w:sz="4" w:space="1" w:color="595959" w:themeColor="text1" w:themeTint="A6"/>
      </w:pBdr>
      <w:spacing w:before="360"/>
      <w:outlineLvl w:val="0"/>
    </w:pPr>
    <w:rPr>
      <w:rFonts w:asciiTheme="majorHAnsi" w:eastAsiaTheme="majorEastAsia" w:hAnsiTheme="majorHAnsi" w:cstheme="majorBidi"/>
      <w:b/>
      <w:bCs/>
      <w:smallCaps/>
      <w:color w:val="000000" w:themeColor="text1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C7512"/>
    <w:pPr>
      <w:keepNext/>
      <w:keepLines/>
      <w:numPr>
        <w:ilvl w:val="1"/>
        <w:numId w:val="10"/>
      </w:numPr>
      <w:spacing w:before="360" w:after="0"/>
      <w:outlineLvl w:val="1"/>
    </w:pPr>
    <w:rPr>
      <w:rFonts w:asciiTheme="majorHAnsi" w:eastAsiaTheme="majorEastAsia" w:hAnsiTheme="majorHAnsi" w:cstheme="majorBidi"/>
      <w:b/>
      <w:bCs/>
      <w:smallCaps/>
      <w:color w:val="000000" w:themeColor="text1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C7512"/>
    <w:pPr>
      <w:keepNext/>
      <w:keepLines/>
      <w:numPr>
        <w:ilvl w:val="2"/>
        <w:numId w:val="10"/>
      </w:numPr>
      <w:spacing w:before="200" w:after="0"/>
      <w:outlineLvl w:val="2"/>
    </w:pPr>
    <w:rPr>
      <w:rFonts w:asciiTheme="majorHAnsi" w:eastAsiaTheme="majorEastAsia" w:hAnsiTheme="majorHAnsi" w:cstheme="majorBidi"/>
      <w:b/>
      <w:bCs/>
      <w:color w:val="000000" w:themeColor="tex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C7512"/>
    <w:pPr>
      <w:keepNext/>
      <w:keepLines/>
      <w:numPr>
        <w:ilvl w:val="3"/>
        <w:numId w:val="10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000000" w:themeColor="tex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C7512"/>
    <w:pPr>
      <w:keepNext/>
      <w:keepLines/>
      <w:numPr>
        <w:ilvl w:val="4"/>
        <w:numId w:val="10"/>
      </w:numPr>
      <w:spacing w:before="200" w:after="0"/>
      <w:outlineLvl w:val="4"/>
    </w:pPr>
    <w:rPr>
      <w:rFonts w:asciiTheme="majorHAnsi" w:eastAsiaTheme="majorEastAsia" w:hAnsiTheme="majorHAnsi" w:cstheme="majorBidi"/>
      <w:color w:val="292733" w:themeColor="text2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C7512"/>
    <w:pPr>
      <w:keepNext/>
      <w:keepLines/>
      <w:numPr>
        <w:ilvl w:val="5"/>
        <w:numId w:val="10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92733" w:themeColor="text2" w:themeShade="B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C7512"/>
    <w:pPr>
      <w:keepNext/>
      <w:keepLines/>
      <w:numPr>
        <w:ilvl w:val="6"/>
        <w:numId w:val="10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C7512"/>
    <w:pPr>
      <w:keepNext/>
      <w:keepLines/>
      <w:numPr>
        <w:ilvl w:val="7"/>
        <w:numId w:val="10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C7512"/>
    <w:pPr>
      <w:keepNext/>
      <w:keepLines/>
      <w:numPr>
        <w:ilvl w:val="8"/>
        <w:numId w:val="10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C7512"/>
    <w:rPr>
      <w:rFonts w:asciiTheme="majorHAnsi" w:eastAsiaTheme="majorEastAsia" w:hAnsiTheme="majorHAnsi" w:cstheme="majorBidi"/>
      <w:b/>
      <w:bCs/>
      <w:smallCaps/>
      <w:color w:val="000000" w:themeColor="text1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C7512"/>
    <w:rPr>
      <w:rFonts w:asciiTheme="majorHAnsi" w:eastAsiaTheme="majorEastAsia" w:hAnsiTheme="majorHAnsi" w:cstheme="majorBidi"/>
      <w:b/>
      <w:bCs/>
      <w:smallCaps/>
      <w:color w:val="000000" w:themeColor="text1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C7512"/>
    <w:rPr>
      <w:rFonts w:asciiTheme="majorHAnsi" w:eastAsiaTheme="majorEastAsia" w:hAnsiTheme="majorHAnsi" w:cstheme="majorBidi"/>
      <w:b/>
      <w:b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C7512"/>
    <w:rPr>
      <w:rFonts w:asciiTheme="majorHAnsi" w:eastAsiaTheme="majorEastAsia" w:hAnsiTheme="majorHAnsi" w:cstheme="majorBidi"/>
      <w:b/>
      <w:bCs/>
      <w:i/>
      <w:iCs/>
      <w:color w:val="000000" w:themeColor="tex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C7512"/>
    <w:rPr>
      <w:rFonts w:asciiTheme="majorHAnsi" w:eastAsiaTheme="majorEastAsia" w:hAnsiTheme="majorHAnsi" w:cstheme="majorBidi"/>
      <w:color w:val="292733" w:themeColor="text2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C7512"/>
    <w:rPr>
      <w:rFonts w:asciiTheme="majorHAnsi" w:eastAsiaTheme="majorEastAsia" w:hAnsiTheme="majorHAnsi" w:cstheme="majorBidi"/>
      <w:i/>
      <w:iCs/>
      <w:color w:val="292733" w:themeColor="text2" w:themeShade="B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C7512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C7512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C7512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Title">
    <w:name w:val="Title"/>
    <w:basedOn w:val="Normal"/>
    <w:next w:val="Normal"/>
    <w:link w:val="TitleChar"/>
    <w:uiPriority w:val="10"/>
    <w:qFormat/>
    <w:rsid w:val="00DC7512"/>
    <w:pPr>
      <w:spacing w:after="0" w:line="240" w:lineRule="auto"/>
      <w:contextualSpacing/>
    </w:pPr>
    <w:rPr>
      <w:rFonts w:asciiTheme="majorHAnsi" w:eastAsiaTheme="majorEastAsia" w:hAnsiTheme="majorHAnsi" w:cstheme="majorBidi"/>
      <w:color w:val="000000" w:themeColor="text1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C7512"/>
    <w:rPr>
      <w:rFonts w:asciiTheme="majorHAnsi" w:eastAsiaTheme="majorEastAsia" w:hAnsiTheme="majorHAnsi" w:cstheme="majorBidi"/>
      <w:color w:val="000000" w:themeColor="text1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C7512"/>
    <w:pPr>
      <w:numPr>
        <w:ilvl w:val="1"/>
      </w:numPr>
    </w:pPr>
    <w:rPr>
      <w:color w:val="5A5A5A" w:themeColor="text1" w:themeTint="A5"/>
      <w:spacing w:val="10"/>
    </w:rPr>
  </w:style>
  <w:style w:type="character" w:customStyle="1" w:styleId="SubtitleChar">
    <w:name w:val="Subtitle Char"/>
    <w:basedOn w:val="DefaultParagraphFont"/>
    <w:link w:val="Subtitle"/>
    <w:uiPriority w:val="11"/>
    <w:rsid w:val="00DC7512"/>
    <w:rPr>
      <w:color w:val="5A5A5A" w:themeColor="text1" w:themeTint="A5"/>
      <w:spacing w:val="10"/>
    </w:rPr>
  </w:style>
  <w:style w:type="paragraph" w:styleId="Quote">
    <w:name w:val="Quote"/>
    <w:basedOn w:val="Normal"/>
    <w:next w:val="Normal"/>
    <w:link w:val="QuoteChar"/>
    <w:uiPriority w:val="29"/>
    <w:qFormat/>
    <w:rsid w:val="00DC7512"/>
    <w:pPr>
      <w:spacing w:before="160"/>
      <w:ind w:left="720" w:right="720"/>
    </w:pPr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DC7512"/>
    <w:rPr>
      <w:i/>
      <w:iCs/>
      <w:color w:val="000000" w:themeColor="text1"/>
    </w:rPr>
  </w:style>
  <w:style w:type="paragraph" w:styleId="ListParagraph">
    <w:name w:val="List Paragraph"/>
    <w:basedOn w:val="Normal"/>
    <w:uiPriority w:val="34"/>
    <w:qFormat/>
    <w:rsid w:val="00DC6F2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C7512"/>
    <w:rPr>
      <w:b/>
      <w:bCs/>
      <w:i/>
      <w:iCs/>
      <w:cap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C7512"/>
    <w:pPr>
      <w:pBdr>
        <w:top w:val="single" w:sz="24" w:space="1" w:color="F2F2F2" w:themeColor="background1" w:themeShade="F2"/>
        <w:bottom w:val="single" w:sz="24" w:space="1" w:color="F2F2F2" w:themeColor="background1" w:themeShade="F2"/>
      </w:pBdr>
      <w:shd w:val="clear" w:color="auto" w:fill="F2F2F2" w:themeFill="background1" w:themeFillShade="F2"/>
      <w:spacing w:before="240" w:after="240"/>
      <w:ind w:left="936" w:right="936"/>
      <w:jc w:val="center"/>
    </w:pPr>
    <w:rPr>
      <w:color w:val="000000" w:themeColor="tex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C7512"/>
    <w:rPr>
      <w:color w:val="000000" w:themeColor="text1"/>
      <w:shd w:val="clear" w:color="auto" w:fill="F2F2F2" w:themeFill="background1" w:themeFillShade="F2"/>
    </w:rPr>
  </w:style>
  <w:style w:type="character" w:styleId="IntenseReference">
    <w:name w:val="Intense Reference"/>
    <w:basedOn w:val="DefaultParagraphFont"/>
    <w:uiPriority w:val="32"/>
    <w:qFormat/>
    <w:rsid w:val="00DC7512"/>
    <w:rPr>
      <w:b/>
      <w:bCs/>
      <w:smallCaps/>
      <w:u w:val="single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DC7512"/>
    <w:pPr>
      <w:spacing w:after="200" w:line="240" w:lineRule="auto"/>
    </w:pPr>
    <w:rPr>
      <w:i/>
      <w:iCs/>
      <w:color w:val="373545" w:themeColor="text2"/>
      <w:sz w:val="18"/>
      <w:szCs w:val="18"/>
    </w:rPr>
  </w:style>
  <w:style w:type="character" w:styleId="Strong">
    <w:name w:val="Strong"/>
    <w:basedOn w:val="DefaultParagraphFont"/>
    <w:uiPriority w:val="22"/>
    <w:qFormat/>
    <w:rsid w:val="00DC7512"/>
    <w:rPr>
      <w:b/>
      <w:bCs/>
      <w:color w:val="000000" w:themeColor="text1"/>
    </w:rPr>
  </w:style>
  <w:style w:type="character" w:styleId="Emphasis">
    <w:name w:val="Emphasis"/>
    <w:basedOn w:val="DefaultParagraphFont"/>
    <w:uiPriority w:val="20"/>
    <w:qFormat/>
    <w:rsid w:val="00DC7512"/>
    <w:rPr>
      <w:i/>
      <w:iCs/>
      <w:color w:val="auto"/>
    </w:rPr>
  </w:style>
  <w:style w:type="paragraph" w:styleId="NoSpacing">
    <w:name w:val="No Spacing"/>
    <w:uiPriority w:val="1"/>
    <w:qFormat/>
    <w:rsid w:val="00DC7512"/>
    <w:pPr>
      <w:spacing w:after="0" w:line="240" w:lineRule="auto"/>
    </w:pPr>
  </w:style>
  <w:style w:type="character" w:styleId="SubtleEmphasis">
    <w:name w:val="Subtle Emphasis"/>
    <w:basedOn w:val="DefaultParagraphFont"/>
    <w:uiPriority w:val="19"/>
    <w:qFormat/>
    <w:rsid w:val="00DC7512"/>
    <w:rPr>
      <w:i/>
      <w:iCs/>
      <w:color w:val="404040" w:themeColor="text1" w:themeTint="BF"/>
    </w:rPr>
  </w:style>
  <w:style w:type="character" w:styleId="SubtleReference">
    <w:name w:val="Subtle Reference"/>
    <w:basedOn w:val="DefaultParagraphFont"/>
    <w:uiPriority w:val="31"/>
    <w:qFormat/>
    <w:rsid w:val="00DC7512"/>
    <w:rPr>
      <w:smallCaps/>
      <w:color w:val="404040" w:themeColor="text1" w:themeTint="BF"/>
      <w:u w:val="single" w:color="7F7F7F" w:themeColor="text1" w:themeTint="80"/>
    </w:rPr>
  </w:style>
  <w:style w:type="character" w:styleId="BookTitle">
    <w:name w:val="Book Title"/>
    <w:basedOn w:val="DefaultParagraphFont"/>
    <w:uiPriority w:val="33"/>
    <w:qFormat/>
    <w:rsid w:val="00DC7512"/>
    <w:rPr>
      <w:b w:val="0"/>
      <w:bCs w:val="0"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DC7512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image" Target="media/image3.png"/><Relationship Id="rId4" Type="http://schemas.openxmlformats.org/officeDocument/2006/relationships/numbering" Target="numbering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Blue Green">
      <a:dk1>
        <a:sysClr val="windowText" lastClr="000000"/>
      </a:dk1>
      <a:lt1>
        <a:sysClr val="window" lastClr="FFFFFF"/>
      </a:lt1>
      <a:dk2>
        <a:srgbClr val="373545"/>
      </a:dk2>
      <a:lt2>
        <a:srgbClr val="CEDBE6"/>
      </a:lt2>
      <a:accent1>
        <a:srgbClr val="3494BA"/>
      </a:accent1>
      <a:accent2>
        <a:srgbClr val="58B6C0"/>
      </a:accent2>
      <a:accent3>
        <a:srgbClr val="75BDA7"/>
      </a:accent3>
      <a:accent4>
        <a:srgbClr val="7A8C8E"/>
      </a:accent4>
      <a:accent5>
        <a:srgbClr val="84ACB6"/>
      </a:accent5>
      <a:accent6>
        <a:srgbClr val="2683C6"/>
      </a:accent6>
      <a:hlink>
        <a:srgbClr val="6B9F25"/>
      </a:hlink>
      <a:folHlink>
        <a:srgbClr val="9F6715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c1b19c5-4e0a-4f4a-988c-5d6fe7b1ed60">
      <Terms xmlns="http://schemas.microsoft.com/office/infopath/2007/PartnerControls"/>
    </lcf76f155ced4ddcb4097134ff3c332f>
    <TaxCatchAll xmlns="cc77d904-ad90-4a19-b79b-17f261cc4414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1EC2AE8578E1442BD1BF0A29CD3AA4B" ma:contentTypeVersion="13" ma:contentTypeDescription="Create a new document." ma:contentTypeScope="" ma:versionID="e22dcfee53b28c228647daec5ff58ecd">
  <xsd:schema xmlns:xsd="http://www.w3.org/2001/XMLSchema" xmlns:xs="http://www.w3.org/2001/XMLSchema" xmlns:p="http://schemas.microsoft.com/office/2006/metadata/properties" xmlns:ns2="8c1b19c5-4e0a-4f4a-988c-5d6fe7b1ed60" xmlns:ns3="cc77d904-ad90-4a19-b79b-17f261cc4414" targetNamespace="http://schemas.microsoft.com/office/2006/metadata/properties" ma:root="true" ma:fieldsID="c15ac440b8cb63cec32429431f103c19" ns2:_="" ns3:_="">
    <xsd:import namespace="8c1b19c5-4e0a-4f4a-988c-5d6fe7b1ed60"/>
    <xsd:import namespace="cc77d904-ad90-4a19-b79b-17f261cc441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1b19c5-4e0a-4f4a-988c-5d6fe7b1ed6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02e4c7a-41e5-42d2-8b7c-11bc66f7d23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77d904-ad90-4a19-b79b-17f261cc441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c624f971-38be-4a02-853d-1e0c515b882d}" ma:internalName="TaxCatchAll" ma:showField="CatchAllData" ma:web="cc77d904-ad90-4a19-b79b-17f261cc441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31AAB53-8378-48A0-9D9C-168F429F64AB}">
  <ds:schemaRefs>
    <ds:schemaRef ds:uri="http://schemas.microsoft.com/office/2006/metadata/properties"/>
    <ds:schemaRef ds:uri="http://schemas.microsoft.com/office/infopath/2007/PartnerControls"/>
    <ds:schemaRef ds:uri="8c1b19c5-4e0a-4f4a-988c-5d6fe7b1ed60"/>
    <ds:schemaRef ds:uri="cc77d904-ad90-4a19-b79b-17f261cc4414"/>
  </ds:schemaRefs>
</ds:datastoreItem>
</file>

<file path=customXml/itemProps2.xml><?xml version="1.0" encoding="utf-8"?>
<ds:datastoreItem xmlns:ds="http://schemas.openxmlformats.org/officeDocument/2006/customXml" ds:itemID="{5DFCE3B8-C6B3-46BE-A418-CA7A5F77CF6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6483F17-C42E-4399-A27E-1906CC4F3DB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c1b19c5-4e0a-4f4a-988c-5d6fe7b1ed60"/>
    <ds:schemaRef ds:uri="cc77d904-ad90-4a19-b79b-17f261cc441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92</Words>
  <Characters>530</Characters>
  <Application>Microsoft Office Word</Application>
  <DocSecurity>0</DocSecurity>
  <Lines>4</Lines>
  <Paragraphs>1</Paragraphs>
  <ScaleCrop>false</ScaleCrop>
  <Company/>
  <LinksUpToDate>false</LinksUpToDate>
  <CharactersWithSpaces>621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Sebastian Fernandez Feo Rodriguez</dc:creator>
  <cp:keywords/>
  <dc:description/>
  <cp:lastModifiedBy>Sebastian Fernandez Feo Rodriguez</cp:lastModifiedBy>
  <cp:revision>2</cp:revision>
  <dcterms:created xsi:type="dcterms:W3CDTF">2025-04-11T00:45:00Z</dcterms:created>
  <dcterms:modified xsi:type="dcterms:W3CDTF">2025-04-11T00:45:00Z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0x01010001EC2AE8578E1442BD1BF0A29CD3AA4B</vt:lpwstr>
  </property>
  <property fmtid="{D5CDD505-2E9C-101B-9397-08002B2CF9AE}" pid="3" name="MediaServiceImageTags">
    <vt:lpwstr/>
  </property>
</Properties>
</file>